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E78E" w14:textId="77777777" w:rsidR="00C01636" w:rsidRDefault="00C01636">
      <w:r>
        <w:separator/>
      </w:r>
    </w:p>
  </w:endnote>
  <w:endnote w:type="continuationSeparator" w:id="0">
    <w:p w14:paraId="1FE26B5D" w14:textId="77777777" w:rsidR="00C01636" w:rsidRDefault="00C0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9C9E5" w14:textId="77777777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7968" behindDoc="0" locked="0" layoutInCell="1" allowOverlap="1" wp14:anchorId="366BA3B2" wp14:editId="5A73BEED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143726274" name="Imagen 114372627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E32E28" w14:textId="77777777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8992" behindDoc="1" locked="0" layoutInCell="1" allowOverlap="1" wp14:anchorId="25706D14" wp14:editId="65157014">
          <wp:simplePos x="0" y="0"/>
          <wp:positionH relativeFrom="page">
            <wp:posOffset>2546350</wp:posOffset>
          </wp:positionH>
          <wp:positionV relativeFrom="page">
            <wp:posOffset>9696450</wp:posOffset>
          </wp:positionV>
          <wp:extent cx="849630" cy="720090"/>
          <wp:effectExtent l="0" t="0" r="7620" b="3810"/>
          <wp:wrapTight wrapText="bothSides">
            <wp:wrapPolygon edited="0">
              <wp:start x="0" y="0"/>
              <wp:lineTo x="0" y="21143"/>
              <wp:lineTo x="21309" y="21143"/>
              <wp:lineTo x="21309" y="0"/>
              <wp:lineTo x="0" y="0"/>
            </wp:wrapPolygon>
          </wp:wrapTight>
          <wp:docPr id="2118188813" name="Imagen 2118188813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467715" name="Imagen 2009467715" descr="Imagen de la pantalla de un celular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E97CF" w14:textId="77777777" w:rsidR="00D375E6" w:rsidRPr="00FD1C8D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Calibri,Bold"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  <w:r w:rsidRPr="00FD1C8D">
      <w:rPr>
        <w:rFonts w:ascii="Nunito Sans" w:hAnsi="Nunito Sans" w:cs="Calibri,Bold"/>
        <w:sz w:val="16"/>
        <w:szCs w:val="16"/>
      </w:rPr>
      <w:t>FONDO EUROPEO DE DESARROLLO REGIONAL</w:t>
    </w:r>
  </w:p>
  <w:p w14:paraId="7FC2D3E3" w14:textId="77777777" w:rsidR="00D375E6" w:rsidRPr="0050280D" w:rsidRDefault="00D375E6" w:rsidP="00D375E6">
    <w:pPr>
      <w:pStyle w:val="Piedepgina"/>
      <w:spacing w:after="60"/>
      <w:contextualSpacing/>
      <w:jc w:val="right"/>
      <w:rPr>
        <w:rFonts w:ascii="Nunito Sans" w:hAnsi="Nunito Sans" w:cs="Calibri,Bold"/>
        <w:i/>
        <w:iCs/>
        <w:sz w:val="16"/>
        <w:szCs w:val="16"/>
      </w:rPr>
    </w:pPr>
    <w:r w:rsidRPr="0050280D">
      <w:rPr>
        <w:rFonts w:ascii="Nunito Sans" w:hAnsi="Nunito Sans" w:cs="Calibri,Bold"/>
        <w:i/>
        <w:iCs/>
        <w:sz w:val="16"/>
        <w:szCs w:val="16"/>
      </w:rPr>
      <w:t>“Una manera de hacer Europa”</w:t>
    </w:r>
  </w:p>
  <w:p w14:paraId="704796AF" w14:textId="77777777" w:rsidR="00D375E6" w:rsidRPr="00FD1C8D" w:rsidRDefault="00D375E6" w:rsidP="00D375E6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</w:p>
  <w:p w14:paraId="25318E34" w14:textId="3552EF80" w:rsidR="00D375E6" w:rsidRPr="0050280D" w:rsidRDefault="00D375E6" w:rsidP="0050280D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  <w:r w:rsidR="00CA3D9D"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3D98" w14:textId="77777777" w:rsidR="00C01636" w:rsidRDefault="00C01636">
      <w:r>
        <w:separator/>
      </w:r>
    </w:p>
  </w:footnote>
  <w:footnote w:type="continuationSeparator" w:id="0">
    <w:p w14:paraId="03689DA8" w14:textId="77777777" w:rsidR="00C01636" w:rsidRDefault="00C01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280D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01636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66FF"/>
    <w:rsid w:val="00D27C3A"/>
    <w:rsid w:val="00D27CC1"/>
    <w:rsid w:val="00D3007E"/>
    <w:rsid w:val="00D3548D"/>
    <w:rsid w:val="00D35C51"/>
    <w:rsid w:val="00D375E6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7" ma:contentTypeDescription="Crear nuevo documento." ma:contentTypeScope="" ma:versionID="fd65784b9c9619d759a89d683ca5b2d2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6159bc8e3f668aa770e54ebb494fbf4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BD98A-EBE1-4F22-8C5C-D74AFFDC8F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242</cp:revision>
  <cp:lastPrinted>2023-08-04T08:34:00Z</cp:lastPrinted>
  <dcterms:created xsi:type="dcterms:W3CDTF">2023-08-01T09:03:00Z</dcterms:created>
  <dcterms:modified xsi:type="dcterms:W3CDTF">2023-10-26T14:29:00Z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0x010100A0318DC7C631D14DA8A9E220C61C5A1F</vt:lpwstr>
  </property>
</Properties>
</file>