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23351D42" w:rsidR="00A07DA6" w:rsidRPr="00BE2568" w:rsidRDefault="008F27A7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>SERVICIO PARA EL QUE SOLICITA LA SUBVENCIÓN SEGÚN EL CATÁLOGO DE SERVICIOS DE INNOVACIÓN Y COMPETITIVIDAD</w:t>
      </w:r>
      <w:r w:rsidR="00A07DA6" w:rsidRPr="00BE2568">
        <w:rPr>
          <w:rFonts w:ascii="Gotham Medium" w:hAnsi="Gotham Medium" w:cs="Arial"/>
          <w:sz w:val="20"/>
          <w:szCs w:val="20"/>
        </w:rPr>
        <w:t xml:space="preserve"> 2024:</w:t>
      </w:r>
    </w:p>
    <w:p w14:paraId="4247E004" w14:textId="5C854C4F" w:rsidR="008F27A7" w:rsidRPr="00BE2568" w:rsidRDefault="00BE2568" w:rsidP="00BE2568">
      <w:pPr>
        <w:autoSpaceDE w:val="0"/>
        <w:autoSpaceDN w:val="0"/>
        <w:adjustRightInd w:val="0"/>
        <w:ind w:left="360"/>
        <w:jc w:val="both"/>
        <w:rPr>
          <w:rFonts w:ascii="Gotham Medium" w:hAnsi="Gotham Medium" w:cs="Arial"/>
          <w:sz w:val="20"/>
          <w:szCs w:val="20"/>
        </w:rPr>
      </w:pPr>
      <w:hyperlink r:id="rId11" w:history="1">
        <w:r w:rsidRPr="00C62EB6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https://www.institutofomentomurcia.es/web/portal/documentacion-y- publicaciones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287C0065" w14:textId="004B63AC" w:rsidR="009268AA" w:rsidRPr="00511FAA" w:rsidRDefault="00E754B1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 xml:space="preserve"> </w:t>
      </w:r>
      <w:r w:rsidR="009268AA" w:rsidRPr="00511FAA">
        <w:rPr>
          <w:rFonts w:ascii="Gotham Medium" w:hAnsi="Gotham Medium" w:cs="Arial"/>
          <w:sz w:val="20"/>
          <w:szCs w:val="20"/>
        </w:rPr>
        <w:t>INFORMACIÓN DEL PROYECTO EUROPEO</w:t>
      </w:r>
      <w:r w:rsidR="00AE7DB9" w:rsidRPr="00511FAA">
        <w:rPr>
          <w:rFonts w:ascii="Gotham Medium" w:hAnsi="Gotham Medium" w:cs="Arial"/>
          <w:sz w:val="20"/>
          <w:szCs w:val="20"/>
        </w:rPr>
        <w:t xml:space="preserve"> O INTERNACIONAL</w:t>
      </w:r>
    </w:p>
    <w:p w14:paraId="6E4452F9" w14:textId="464C2E7E" w:rsidR="00C16D63" w:rsidRPr="00BE2568" w:rsidRDefault="00E754B1" w:rsidP="00BE2568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>Se explicará</w:t>
      </w:r>
      <w:r w:rsidR="00EA7FE2">
        <w:rPr>
          <w:rFonts w:ascii="Gotham Light" w:hAnsi="Gotham Light" w:cs="Arial"/>
          <w:sz w:val="20"/>
          <w:szCs w:val="20"/>
        </w:rPr>
        <w:t xml:space="preserve"> la información que se detalla a continuación:</w:t>
      </w:r>
      <w:r w:rsidRPr="00BE2568">
        <w:rPr>
          <w:rFonts w:ascii="Gotham Light" w:hAnsi="Gotham Light" w:cs="Arial"/>
          <w:sz w:val="20"/>
          <w:szCs w:val="20"/>
        </w:rPr>
        <w:t xml:space="preserve"> </w:t>
      </w:r>
    </w:p>
    <w:p w14:paraId="238FE6E6" w14:textId="77777777" w:rsidR="00A46FF5" w:rsidRPr="00A46FF5" w:rsidRDefault="00A46FF5" w:rsidP="00A46FF5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24E2D693" w14:textId="77777777" w:rsidR="00A970EA" w:rsidRDefault="00A970EA" w:rsidP="00A970EA">
      <w:pPr>
        <w:pStyle w:val="Prrafodelista"/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</w:p>
    <w:p w14:paraId="3E2369DB" w14:textId="2F757756" w:rsidR="00BE2568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Título del proyecto </w:t>
      </w:r>
      <w:r w:rsidR="00AE7DB9" w:rsidRPr="00EA7FE2">
        <w:rPr>
          <w:rFonts w:ascii="Gotham Light" w:hAnsi="Gotham Light"/>
          <w:bCs/>
          <w:sz w:val="20"/>
          <w:szCs w:val="20"/>
        </w:rPr>
        <w:t>europeo o internacional</w:t>
      </w:r>
    </w:p>
    <w:p w14:paraId="2D4E8B03" w14:textId="0B03E504" w:rsidR="00A970EA" w:rsidRPr="00EA7FE2" w:rsidRDefault="00AE7DB9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C</w:t>
      </w:r>
      <w:r w:rsidR="00A970EA" w:rsidRPr="00EA7FE2">
        <w:rPr>
          <w:rFonts w:ascii="Gotham Light" w:hAnsi="Gotham Light"/>
          <w:bCs/>
          <w:sz w:val="20"/>
          <w:szCs w:val="20"/>
        </w:rPr>
        <w:t>onvocatoria a la que se presenta</w:t>
      </w:r>
      <w:r w:rsidRPr="00EA7FE2">
        <w:rPr>
          <w:rFonts w:ascii="Gotham Light" w:hAnsi="Gotham Light"/>
          <w:bCs/>
          <w:sz w:val="20"/>
          <w:szCs w:val="20"/>
        </w:rPr>
        <w:t xml:space="preserve"> el proyecto</w:t>
      </w:r>
    </w:p>
    <w:p w14:paraId="3937C21D" w14:textId="3050969E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Antecedentes de la empresa y problemática que resuelve</w:t>
      </w:r>
      <w:r w:rsidR="00AE7DB9" w:rsidRPr="00EA7FE2">
        <w:rPr>
          <w:rFonts w:ascii="Gotham Light" w:hAnsi="Gotham Light"/>
          <w:bCs/>
          <w:sz w:val="20"/>
          <w:szCs w:val="20"/>
        </w:rPr>
        <w:t xml:space="preserve"> el proyecto</w:t>
      </w:r>
    </w:p>
    <w:p w14:paraId="52BC3110" w14:textId="23BFA017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Objetivo </w:t>
      </w:r>
      <w:r w:rsidR="00EA513D" w:rsidRPr="00EA7FE2">
        <w:rPr>
          <w:rFonts w:ascii="Gotham Light" w:hAnsi="Gotham Light"/>
          <w:bCs/>
          <w:sz w:val="20"/>
          <w:szCs w:val="20"/>
        </w:rPr>
        <w:t xml:space="preserve">que se pretende conseguir con </w:t>
      </w:r>
      <w:r w:rsidRPr="00EA7FE2">
        <w:rPr>
          <w:rFonts w:ascii="Gotham Light" w:hAnsi="Gotham Light"/>
          <w:bCs/>
          <w:sz w:val="20"/>
          <w:szCs w:val="20"/>
        </w:rPr>
        <w:t>del proyecto</w:t>
      </w:r>
    </w:p>
    <w:p w14:paraId="18B31CB0" w14:textId="77777777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Resultados esperados</w:t>
      </w:r>
    </w:p>
    <w:p w14:paraId="2687849C" w14:textId="77777777" w:rsidR="007742A7" w:rsidRPr="00EA7FE2" w:rsidRDefault="007742A7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Motivación de la empresa para afrontar el proyecto</w:t>
      </w:r>
    </w:p>
    <w:p w14:paraId="4D364B99" w14:textId="77777777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Duración y presupuesto estimado </w:t>
      </w:r>
    </w:p>
    <w:p w14:paraId="36FEFE41" w14:textId="604F789E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Socios </w:t>
      </w:r>
      <w:r w:rsidR="00511FAA" w:rsidRPr="00EA7FE2">
        <w:rPr>
          <w:rFonts w:ascii="Gotham Light" w:hAnsi="Gotham Light"/>
          <w:bCs/>
          <w:sz w:val="20"/>
          <w:szCs w:val="20"/>
        </w:rPr>
        <w:t xml:space="preserve">sin identificar </w:t>
      </w:r>
      <w:r w:rsidRPr="00EA7FE2">
        <w:rPr>
          <w:rFonts w:ascii="Gotham Light" w:hAnsi="Gotham Light"/>
          <w:bCs/>
          <w:sz w:val="20"/>
          <w:szCs w:val="20"/>
        </w:rPr>
        <w:t>para completar el consorcio</w:t>
      </w:r>
    </w:p>
    <w:p w14:paraId="23B240FC" w14:textId="77777777" w:rsidR="002C6430" w:rsidRPr="00EA7FE2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bCs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5A6AB4FF" w:rsidR="00E754B1" w:rsidRPr="00BE2568" w:rsidRDefault="00E754B1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 xml:space="preserve">CONTRIBUCIÓN DEL SERVICIO SOLICITADO A LA CONSECUCIÓN DE </w:t>
      </w:r>
      <w:r w:rsidR="008F1C95" w:rsidRPr="00BE2568">
        <w:rPr>
          <w:rFonts w:ascii="Gotham Medium" w:hAnsi="Gotham Medium" w:cs="Arial"/>
          <w:sz w:val="20"/>
          <w:szCs w:val="20"/>
        </w:rPr>
        <w:t>LA PREPARACIÓN DEL PROYECTO EUROPEO O INTERNACIONAL</w:t>
      </w:r>
      <w:r w:rsidR="002C09FE" w:rsidRPr="00BE2568">
        <w:rPr>
          <w:rFonts w:ascii="Gotham Medium" w:hAnsi="Gotham Medium" w:cs="Arial"/>
          <w:sz w:val="20"/>
          <w:szCs w:val="20"/>
        </w:rPr>
        <w:t xml:space="preserve"> (no se incluye la preparación de la documentación a ayudas nacionales en caso de programas que incluyan esta financiación)</w:t>
      </w:r>
      <w:r w:rsidR="00C16B2C" w:rsidRPr="00BE2568">
        <w:rPr>
          <w:rFonts w:ascii="Gotham Medium" w:hAnsi="Gotham Medium" w:cs="Arial"/>
          <w:sz w:val="20"/>
          <w:szCs w:val="20"/>
        </w:rPr>
        <w:t xml:space="preserve"> (en caso de convocatorias con financiación descentralizada (ayudas nacionales para cada socio del proyecto internacional), se incluye exclusivamente la preparación de </w:t>
      </w:r>
      <w:r w:rsidR="008C17C9" w:rsidRPr="00BE2568">
        <w:rPr>
          <w:rFonts w:ascii="Gotham Medium" w:hAnsi="Gotham Medium" w:cs="Arial"/>
          <w:sz w:val="20"/>
          <w:szCs w:val="20"/>
        </w:rPr>
        <w:t>la solicitud internacional).</w:t>
      </w:r>
    </w:p>
    <w:p w14:paraId="4143F64C" w14:textId="77777777" w:rsidR="000B5E24" w:rsidRPr="00AC1E78" w:rsidRDefault="000B5E24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4B88A3B2" w14:textId="0AFF7E4D" w:rsidR="00E754B1" w:rsidRPr="00BE2568" w:rsidRDefault="00E754B1" w:rsidP="00BE2568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 w:rsidRPr="00BE256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04CC0D6E" w:rsidR="00E754B1" w:rsidRPr="00BE2568" w:rsidRDefault="00E754B1" w:rsidP="00BE2568">
      <w:pPr>
        <w:pStyle w:val="Prrafodelista"/>
        <w:numPr>
          <w:ilvl w:val="0"/>
          <w:numId w:val="7"/>
        </w:numPr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>IMPACTO ECONÓMICO / SOCIAL PREVISTO</w:t>
      </w:r>
    </w:p>
    <w:p w14:paraId="633529DD" w14:textId="5E4F80D5" w:rsidR="004E7060" w:rsidRDefault="00E754B1" w:rsidP="004E7060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 w:rsidRPr="00BE2568">
        <w:rPr>
          <w:rFonts w:ascii="Gotham Light" w:hAnsi="Gotham Light" w:cs="Arial"/>
          <w:sz w:val="20"/>
          <w:szCs w:val="20"/>
        </w:rPr>
        <w:t>la competitividad de la empresa.</w:t>
      </w:r>
    </w:p>
    <w:sectPr w:rsidR="004E7060" w:rsidSect="004E7060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2694" w:right="1701" w:bottom="2269" w:left="1701" w:header="708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D5DAB" w14:textId="77777777" w:rsidR="00B55578" w:rsidRDefault="00B55578" w:rsidP="00E20C60">
      <w:r>
        <w:separator/>
      </w:r>
    </w:p>
  </w:endnote>
  <w:endnote w:type="continuationSeparator" w:id="0">
    <w:p w14:paraId="01146EFE" w14:textId="77777777" w:rsidR="00B55578" w:rsidRDefault="00B55578" w:rsidP="00E20C60">
      <w:r>
        <w:continuationSeparator/>
      </w:r>
    </w:p>
  </w:endnote>
  <w:endnote w:type="continuationNotice" w:id="1">
    <w:p w14:paraId="7897CC86" w14:textId="77777777" w:rsidR="00771907" w:rsidRDefault="00771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83091468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6BC04" w14:textId="77777777" w:rsidR="00B55578" w:rsidRDefault="00B55578" w:rsidP="00E20C60">
      <w:r>
        <w:separator/>
      </w:r>
    </w:p>
  </w:footnote>
  <w:footnote w:type="continuationSeparator" w:id="0">
    <w:p w14:paraId="20A70F4B" w14:textId="77777777" w:rsidR="00B55578" w:rsidRDefault="00B55578" w:rsidP="00E20C60">
      <w:r>
        <w:continuationSeparator/>
      </w:r>
    </w:p>
  </w:footnote>
  <w:footnote w:type="continuationNotice" w:id="1">
    <w:p w14:paraId="6F6CED3E" w14:textId="77777777" w:rsidR="00771907" w:rsidRDefault="00771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F1F8E" w14:textId="77777777" w:rsidR="00376F19" w:rsidRDefault="004E7060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3pt;height:841.9pt;z-index:-251658239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54F0" w14:textId="5919BF68" w:rsidR="00376F19" w:rsidRDefault="004E7060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62848" behindDoc="0" locked="0" layoutInCell="1" allowOverlap="1" wp14:anchorId="598B5400" wp14:editId="5122690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1719670433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</w:t>
    </w:r>
    <w:r>
      <w:tab/>
    </w:r>
    <w:r>
      <w:tab/>
    </w:r>
    <w:r>
      <w:rPr>
        <w:rFonts w:ascii="Times New Roman" w:hAnsi="Times New Roman"/>
        <w:noProof/>
      </w:rPr>
      <w:drawing>
        <wp:inline distT="0" distB="0" distL="0" distR="0" wp14:anchorId="6EE8038F" wp14:editId="55DD6AB3">
          <wp:extent cx="1658389" cy="685800"/>
          <wp:effectExtent l="0" t="0" r="0" b="0"/>
          <wp:docPr id="39846524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60800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132420375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26740897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1344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0E4AD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BE6D8F"/>
    <w:multiLevelType w:val="hybridMultilevel"/>
    <w:tmpl w:val="93A48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2351"/>
    <w:multiLevelType w:val="multilevel"/>
    <w:tmpl w:val="094613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 w15:restartNumberingAfterBreak="0">
    <w:nsid w:val="61827C01"/>
    <w:multiLevelType w:val="multilevel"/>
    <w:tmpl w:val="EA12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753A134E"/>
    <w:multiLevelType w:val="hybridMultilevel"/>
    <w:tmpl w:val="76F06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35CAC"/>
    <w:multiLevelType w:val="hybridMultilevel"/>
    <w:tmpl w:val="FE94F788"/>
    <w:lvl w:ilvl="0" w:tplc="EF9CB478">
      <w:numFmt w:val="bullet"/>
      <w:lvlText w:val="-"/>
      <w:lvlJc w:val="left"/>
      <w:pPr>
        <w:ind w:left="720" w:hanging="360"/>
      </w:pPr>
      <w:rPr>
        <w:rFonts w:ascii="Gotham Light" w:eastAsia="MS Minngs" w:hAnsi="Gotham Light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69643">
    <w:abstractNumId w:val="6"/>
  </w:num>
  <w:num w:numId="2" w16cid:durableId="1073508658">
    <w:abstractNumId w:val="3"/>
  </w:num>
  <w:num w:numId="3" w16cid:durableId="1731538392">
    <w:abstractNumId w:val="5"/>
  </w:num>
  <w:num w:numId="4" w16cid:durableId="640429050">
    <w:abstractNumId w:val="2"/>
  </w:num>
  <w:num w:numId="5" w16cid:durableId="1921870222">
    <w:abstractNumId w:val="1"/>
  </w:num>
  <w:num w:numId="6" w16cid:durableId="12846779">
    <w:abstractNumId w:val="4"/>
  </w:num>
  <w:num w:numId="7" w16cid:durableId="125686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B5E24"/>
    <w:rsid w:val="000D4416"/>
    <w:rsid w:val="000E6878"/>
    <w:rsid w:val="00103CA3"/>
    <w:rsid w:val="00121137"/>
    <w:rsid w:val="00125101"/>
    <w:rsid w:val="00136A65"/>
    <w:rsid w:val="00147969"/>
    <w:rsid w:val="00152AD0"/>
    <w:rsid w:val="001C364B"/>
    <w:rsid w:val="001D647C"/>
    <w:rsid w:val="002433FF"/>
    <w:rsid w:val="00252326"/>
    <w:rsid w:val="002C09FE"/>
    <w:rsid w:val="002C6430"/>
    <w:rsid w:val="003019F7"/>
    <w:rsid w:val="00311D13"/>
    <w:rsid w:val="003339E4"/>
    <w:rsid w:val="003614A7"/>
    <w:rsid w:val="00367AFB"/>
    <w:rsid w:val="0037202E"/>
    <w:rsid w:val="00376F19"/>
    <w:rsid w:val="003A2EFC"/>
    <w:rsid w:val="003A3E05"/>
    <w:rsid w:val="003B5E41"/>
    <w:rsid w:val="00400FAD"/>
    <w:rsid w:val="00426270"/>
    <w:rsid w:val="00452C75"/>
    <w:rsid w:val="004C7FC8"/>
    <w:rsid w:val="004E2CE0"/>
    <w:rsid w:val="004E68A9"/>
    <w:rsid w:val="004E7060"/>
    <w:rsid w:val="00511FAA"/>
    <w:rsid w:val="0055082E"/>
    <w:rsid w:val="00577FB8"/>
    <w:rsid w:val="005B3C57"/>
    <w:rsid w:val="00627193"/>
    <w:rsid w:val="0071170A"/>
    <w:rsid w:val="00711A7D"/>
    <w:rsid w:val="00717C3A"/>
    <w:rsid w:val="00771907"/>
    <w:rsid w:val="00772ED7"/>
    <w:rsid w:val="007742A7"/>
    <w:rsid w:val="008035CF"/>
    <w:rsid w:val="00820B96"/>
    <w:rsid w:val="00862E86"/>
    <w:rsid w:val="0089733B"/>
    <w:rsid w:val="008C17C9"/>
    <w:rsid w:val="008F1C95"/>
    <w:rsid w:val="008F27A7"/>
    <w:rsid w:val="009268AA"/>
    <w:rsid w:val="009621E0"/>
    <w:rsid w:val="00981E3F"/>
    <w:rsid w:val="009E09CB"/>
    <w:rsid w:val="009E59E4"/>
    <w:rsid w:val="009F0049"/>
    <w:rsid w:val="00A00252"/>
    <w:rsid w:val="00A07DA6"/>
    <w:rsid w:val="00A46FF5"/>
    <w:rsid w:val="00A970EA"/>
    <w:rsid w:val="00AB0298"/>
    <w:rsid w:val="00AC1E78"/>
    <w:rsid w:val="00AE7DB9"/>
    <w:rsid w:val="00B55578"/>
    <w:rsid w:val="00B62B72"/>
    <w:rsid w:val="00B94624"/>
    <w:rsid w:val="00BE2568"/>
    <w:rsid w:val="00C16B2C"/>
    <w:rsid w:val="00C16D63"/>
    <w:rsid w:val="00CC32B6"/>
    <w:rsid w:val="00D267EC"/>
    <w:rsid w:val="00D70FB4"/>
    <w:rsid w:val="00DB4FD4"/>
    <w:rsid w:val="00E055B5"/>
    <w:rsid w:val="00E20C60"/>
    <w:rsid w:val="00E4300F"/>
    <w:rsid w:val="00E754B1"/>
    <w:rsid w:val="00E96B12"/>
    <w:rsid w:val="00EA513D"/>
    <w:rsid w:val="00EA7FE2"/>
    <w:rsid w:val="00F508FB"/>
    <w:rsid w:val="00F73645"/>
    <w:rsid w:val="00F7757F"/>
    <w:rsid w:val="00F91232"/>
    <w:rsid w:val="00FB2CAF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C9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F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itutofomentomurcia.es/web/portal/documentacion-y-%20publicacio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1101BE-DED1-4D31-9194-4289EDCD9FA6}"/>
</file>

<file path=customXml/itemProps2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a2527780-aa5a-498e-ae27-2b1e4c88e835"/>
  </ds:schemaRefs>
</ds:datastoreItem>
</file>

<file path=customXml/itemProps3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María Luisa López Molina</cp:lastModifiedBy>
  <cp:revision>2</cp:revision>
  <cp:lastPrinted>2024-06-12T08:14:00Z</cp:lastPrinted>
  <dcterms:created xsi:type="dcterms:W3CDTF">2024-10-23T11:39:00Z</dcterms:created>
  <dcterms:modified xsi:type="dcterms:W3CDTF">2024-10-23T11:39:00Z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532000</vt:r8>
  </property>
  <property fmtid="{D5CDD505-2E9C-101B-9397-08002B2CF9AE}" pid="3" name="ContentTypeId">
    <vt:lpwstr>0x010100D95AE5C9B9948E43BD7D1029D4464901</vt:lpwstr>
  </property>
  <property fmtid="{D5CDD505-2E9C-101B-9397-08002B2CF9AE}" pid="4" name="MediaServiceImageTags">
    <vt:lpwstr/>
  </property>
</Properties>
</file>