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FA278" w14:textId="77777777" w:rsidR="00937D4A" w:rsidRDefault="00937D4A" w:rsidP="00937D4A"/>
    <w:p w14:paraId="4B90B76F" w14:textId="2080FD19" w:rsidR="00937D4A" w:rsidRDefault="00937D4A" w:rsidP="00937D4A">
      <w:pPr>
        <w:jc w:val="center"/>
        <w:rPr>
          <w:u w:val="single"/>
        </w:rPr>
      </w:pPr>
      <w:r>
        <w:rPr>
          <w:u w:val="single"/>
        </w:rPr>
        <w:t xml:space="preserve">MODELO </w:t>
      </w:r>
      <w:r w:rsidR="006651F7">
        <w:rPr>
          <w:u w:val="single"/>
        </w:rPr>
        <w:t>60</w:t>
      </w:r>
    </w:p>
    <w:p w14:paraId="04F8D1C1" w14:textId="677C579F" w:rsidR="00937D4A" w:rsidRPr="00C50D17" w:rsidRDefault="00937D4A" w:rsidP="00937D4A">
      <w:pPr>
        <w:jc w:val="center"/>
        <w:rPr>
          <w:u w:val="single"/>
        </w:rPr>
      </w:pPr>
      <w:r w:rsidRPr="00C50D17">
        <w:rPr>
          <w:u w:val="single"/>
        </w:rPr>
        <w:t>MEMORIA EXPLICATIVA DEL EFECTO DEL BROTE DE COVID-19 EN LA FALTA DE LIQUIDEZ U OTRO PERJUICIO EN EL RESULTADO ECONÓMICO DE LA EMPRESA</w:t>
      </w:r>
      <w:r w:rsidR="006651F7">
        <w:rPr>
          <w:u w:val="single"/>
        </w:rPr>
        <w:t>, ASÍ COMO DESCRIPCIÓN DEL PROYECTO DE INVERSIÓN</w:t>
      </w:r>
      <w:r w:rsidRPr="00C50D17">
        <w:rPr>
          <w:u w:val="single"/>
        </w:rPr>
        <w:t>.</w:t>
      </w:r>
    </w:p>
    <w:p w14:paraId="58938BD7" w14:textId="77777777" w:rsidR="00937D4A" w:rsidRDefault="00937D4A" w:rsidP="00937D4A"/>
    <w:p w14:paraId="2F688FD2" w14:textId="77777777" w:rsidR="00937D4A" w:rsidRDefault="00937D4A" w:rsidP="00937D4A">
      <w:r>
        <w:t>La memoria deberá contener al menos:</w:t>
      </w:r>
    </w:p>
    <w:p w14:paraId="59624786" w14:textId="77777777" w:rsidR="00937D4A" w:rsidRDefault="00937D4A" w:rsidP="00937D4A"/>
    <w:p w14:paraId="2A5ED086" w14:textId="23377B12" w:rsidR="00937D4A" w:rsidRDefault="00937D4A" w:rsidP="00937D4A">
      <w:pPr>
        <w:pStyle w:val="Prrafodelista"/>
        <w:numPr>
          <w:ilvl w:val="0"/>
          <w:numId w:val="1"/>
        </w:numPr>
      </w:pPr>
      <w:r>
        <w:t>ANTECEDENTES/ACTIVIDAD PRINCIPAL/</w:t>
      </w:r>
    </w:p>
    <w:p w14:paraId="12726D4A" w14:textId="77777777" w:rsidR="00937D4A" w:rsidRDefault="00937D4A" w:rsidP="00937D4A">
      <w:pPr>
        <w:pStyle w:val="Prrafodelista"/>
      </w:pPr>
    </w:p>
    <w:p w14:paraId="4AD763BC" w14:textId="77777777" w:rsidR="00937D4A" w:rsidRDefault="00937D4A" w:rsidP="00937D4A">
      <w:pPr>
        <w:pStyle w:val="Prrafodelista"/>
        <w:numPr>
          <w:ilvl w:val="0"/>
          <w:numId w:val="1"/>
        </w:numPr>
      </w:pPr>
      <w:r>
        <w:t xml:space="preserve">FACTORES PROVOCADOS POR LA COVID-19 QUE HAN INFLUIDO NEGATIVAMENTE EN LA EMPRESA ( </w:t>
      </w:r>
      <w:proofErr w:type="spellStart"/>
      <w:r>
        <w:t>ERTEs</w:t>
      </w:r>
      <w:proofErr w:type="spellEnd"/>
      <w:r>
        <w:t>, Impagos, cese temporal de actividad, caída de facturación, incrementos de gastos extraordinarios, etc..). Se deberá exponer aquellos factores que han tenido efectos negativos sobre la empresa con su cuantificación</w:t>
      </w:r>
    </w:p>
    <w:p w14:paraId="4419F172" w14:textId="77777777" w:rsidR="00937D4A" w:rsidRDefault="00937D4A" w:rsidP="00937D4A">
      <w:pPr>
        <w:pStyle w:val="Prrafodelista"/>
      </w:pPr>
    </w:p>
    <w:p w14:paraId="32508D90" w14:textId="77777777" w:rsidR="00937D4A" w:rsidRDefault="00937D4A" w:rsidP="00937D4A">
      <w:pPr>
        <w:pStyle w:val="Prrafodelista"/>
      </w:pPr>
    </w:p>
    <w:p w14:paraId="57539D69" w14:textId="77777777" w:rsidR="00937D4A" w:rsidRDefault="00937D4A" w:rsidP="00937D4A">
      <w:pPr>
        <w:pStyle w:val="Prrafodelista"/>
        <w:numPr>
          <w:ilvl w:val="0"/>
          <w:numId w:val="1"/>
        </w:numPr>
      </w:pPr>
      <w:r>
        <w:t>CUADRO COMPARATIVO ENTRE LOS AÑOS 2.019 Y 2.020 DE LA FACTURACIÓN MENSUAL O TRIMESTRAL.</w:t>
      </w:r>
    </w:p>
    <w:p w14:paraId="3DCAA5A7" w14:textId="77777777" w:rsidR="00937D4A" w:rsidRDefault="00937D4A" w:rsidP="00937D4A">
      <w:pPr>
        <w:pStyle w:val="Prrafodelista"/>
      </w:pPr>
    </w:p>
    <w:p w14:paraId="2241CFB6" w14:textId="6AAB2BBF" w:rsidR="00937D4A" w:rsidRDefault="00937D4A" w:rsidP="00937D4A">
      <w:pPr>
        <w:pStyle w:val="Prrafodelista"/>
        <w:numPr>
          <w:ilvl w:val="0"/>
          <w:numId w:val="1"/>
        </w:numPr>
      </w:pPr>
      <w:r>
        <w:t>CUADRO COMPARATIVO</w:t>
      </w:r>
      <w:r w:rsidRPr="00560D28">
        <w:t xml:space="preserve"> </w:t>
      </w:r>
      <w:r>
        <w:t>ENTRE LOS AÑOS 2.019 Y 2.020 DEL RESULTADO ECONÓMICO</w:t>
      </w:r>
    </w:p>
    <w:p w14:paraId="5A1FC29D" w14:textId="77777777" w:rsidR="006651F7" w:rsidRDefault="006651F7" w:rsidP="006651F7">
      <w:pPr>
        <w:pStyle w:val="Prrafodelista"/>
      </w:pPr>
    </w:p>
    <w:p w14:paraId="26DD2473" w14:textId="4EE8E9B6" w:rsidR="001C750F" w:rsidRDefault="006651F7" w:rsidP="00104AF8">
      <w:pPr>
        <w:pStyle w:val="Prrafodelista"/>
        <w:numPr>
          <w:ilvl w:val="0"/>
          <w:numId w:val="1"/>
        </w:numPr>
        <w:spacing w:after="120" w:line="276" w:lineRule="auto"/>
      </w:pPr>
      <w:r>
        <w:t>DESCRIPCIÓN DEL PROYECTO DE INVERSIÓN.</w:t>
      </w:r>
    </w:p>
    <w:p w14:paraId="2F53A4E2" w14:textId="77777777" w:rsidR="006651F7" w:rsidRDefault="006651F7" w:rsidP="006651F7">
      <w:pPr>
        <w:pStyle w:val="Prrafodelista"/>
      </w:pPr>
    </w:p>
    <w:p w14:paraId="585AD2BE" w14:textId="77777777" w:rsidR="006651F7" w:rsidRDefault="006651F7" w:rsidP="006651F7">
      <w:pPr>
        <w:pStyle w:val="Prrafodelista"/>
        <w:spacing w:after="120" w:line="276" w:lineRule="auto"/>
      </w:pPr>
    </w:p>
    <w:p w14:paraId="0CCC170A" w14:textId="77777777" w:rsidR="001C750F" w:rsidRPr="001C750F" w:rsidRDefault="001C750F" w:rsidP="00104AF8">
      <w:pPr>
        <w:spacing w:after="120" w:line="276" w:lineRule="auto"/>
      </w:pPr>
    </w:p>
    <w:p w14:paraId="0C9C8426" w14:textId="77777777" w:rsidR="001C750F" w:rsidRPr="001C750F" w:rsidRDefault="001C750F" w:rsidP="00104AF8">
      <w:pPr>
        <w:spacing w:after="120" w:line="276" w:lineRule="auto"/>
      </w:pPr>
    </w:p>
    <w:p w14:paraId="6B864B0B" w14:textId="77777777" w:rsidR="001C750F" w:rsidRPr="001C750F" w:rsidRDefault="001C750F" w:rsidP="00104AF8">
      <w:pPr>
        <w:spacing w:after="120" w:line="276" w:lineRule="auto"/>
      </w:pPr>
    </w:p>
    <w:p w14:paraId="19F9C967" w14:textId="77777777" w:rsidR="001C750F" w:rsidRPr="001C750F" w:rsidRDefault="001C750F" w:rsidP="00104AF8">
      <w:pPr>
        <w:spacing w:after="120" w:line="276" w:lineRule="auto"/>
      </w:pPr>
    </w:p>
    <w:p w14:paraId="1EB0372E" w14:textId="77777777" w:rsidR="001C750F" w:rsidRPr="001C750F" w:rsidRDefault="001C750F" w:rsidP="00104AF8">
      <w:pPr>
        <w:spacing w:after="120" w:line="276" w:lineRule="auto"/>
      </w:pPr>
    </w:p>
    <w:p w14:paraId="6941B37B" w14:textId="77777777" w:rsidR="001C750F" w:rsidRPr="001C750F" w:rsidRDefault="001C750F" w:rsidP="00104AF8">
      <w:pPr>
        <w:spacing w:after="120" w:line="276" w:lineRule="auto"/>
      </w:pPr>
    </w:p>
    <w:p w14:paraId="188F525F" w14:textId="77777777" w:rsidR="001C750F" w:rsidRPr="001C750F" w:rsidRDefault="001C750F" w:rsidP="00104AF8">
      <w:pPr>
        <w:spacing w:after="120" w:line="276" w:lineRule="auto"/>
      </w:pPr>
    </w:p>
    <w:p w14:paraId="4D57D470" w14:textId="77777777" w:rsidR="004A3565" w:rsidRPr="001C750F" w:rsidRDefault="004A3565" w:rsidP="00104AF8">
      <w:pPr>
        <w:spacing w:after="120" w:line="276" w:lineRule="auto"/>
      </w:pPr>
    </w:p>
    <w:sectPr w:rsidR="004A3565" w:rsidRPr="001C750F" w:rsidSect="001C750F">
      <w:headerReference w:type="default" r:id="rId7"/>
      <w:pgSz w:w="11900" w:h="16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13233" w14:textId="77777777" w:rsidR="00937D4A" w:rsidRDefault="00937D4A" w:rsidP="008839CD">
      <w:r>
        <w:separator/>
      </w:r>
    </w:p>
  </w:endnote>
  <w:endnote w:type="continuationSeparator" w:id="0">
    <w:p w14:paraId="48A4F404" w14:textId="77777777" w:rsidR="00937D4A" w:rsidRDefault="00937D4A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DA2EE" w14:textId="77777777" w:rsidR="00937D4A" w:rsidRDefault="00937D4A" w:rsidP="008839CD">
      <w:r>
        <w:separator/>
      </w:r>
    </w:p>
  </w:footnote>
  <w:footnote w:type="continuationSeparator" w:id="0">
    <w:p w14:paraId="15F31D1F" w14:textId="77777777" w:rsidR="00937D4A" w:rsidRDefault="00937D4A" w:rsidP="008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30E7" w14:textId="77777777" w:rsidR="008839CD" w:rsidRDefault="000B523A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8B1202" wp14:editId="4E3E7C7D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1371600" cy="1142365"/>
          <wp:effectExtent l="19050" t="0" r="0" b="0"/>
          <wp:wrapNone/>
          <wp:docPr id="31" name="Imagen 31" descr="inf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info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2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A278F"/>
    <w:multiLevelType w:val="hybridMultilevel"/>
    <w:tmpl w:val="8F227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A"/>
    <w:rsid w:val="000B523A"/>
    <w:rsid w:val="00104AF8"/>
    <w:rsid w:val="001C3963"/>
    <w:rsid w:val="001C750F"/>
    <w:rsid w:val="0020468A"/>
    <w:rsid w:val="00246BB7"/>
    <w:rsid w:val="00273F38"/>
    <w:rsid w:val="003154AE"/>
    <w:rsid w:val="003962B9"/>
    <w:rsid w:val="004A3565"/>
    <w:rsid w:val="00605E9C"/>
    <w:rsid w:val="006651F7"/>
    <w:rsid w:val="006910DE"/>
    <w:rsid w:val="00770A20"/>
    <w:rsid w:val="008839CD"/>
    <w:rsid w:val="0090210C"/>
    <w:rsid w:val="00937D4A"/>
    <w:rsid w:val="00953760"/>
    <w:rsid w:val="009946D5"/>
    <w:rsid w:val="00A6039E"/>
    <w:rsid w:val="00A90065"/>
    <w:rsid w:val="00B30195"/>
    <w:rsid w:val="00B60C84"/>
    <w:rsid w:val="00C95317"/>
    <w:rsid w:val="00D81DA4"/>
    <w:rsid w:val="00DB469E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6DC1B6"/>
  <w15:docId w15:val="{2EE3247C-0332-439E-B5E9-ED367AB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4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3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SOff2016\Plantillas\Hoja%20Info%20nuevo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Info nuevo .dotx</Template>
  <TotalTime>11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TTTCG-JRGVX-R3J29-2XRG2-GP6BB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José Bernal Torres</dc:creator>
  <cp:keywords/>
  <cp:lastModifiedBy>Francisco José Inglés Tomás</cp:lastModifiedBy>
  <cp:revision>3</cp:revision>
  <dcterms:created xsi:type="dcterms:W3CDTF">2021-01-20T15:51:00Z</dcterms:created>
  <dcterms:modified xsi:type="dcterms:W3CDTF">2021-01-25T13:50:00Z</dcterms:modified>
</cp:coreProperties>
</file>